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28" w:rsidRDefault="00223728" w:rsidP="00223728">
      <w:bookmarkStart w:id="0" w:name="_MailOriginal"/>
      <w:r>
        <w:rPr>
          <w:rFonts w:ascii="Arial" w:hAnsi="Arial" w:cs="Arial"/>
          <w:b/>
          <w:bCs/>
          <w:color w:val="002060"/>
          <w:sz w:val="58"/>
          <w:szCs w:val="58"/>
        </w:rPr>
        <w:t>Queensland Water Directorate (</w:t>
      </w:r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qldwater</w:t>
      </w:r>
      <w:r>
        <w:rPr>
          <w:rFonts w:ascii="Arial" w:hAnsi="Arial" w:cs="Arial"/>
          <w:b/>
          <w:bCs/>
          <w:color w:val="002060"/>
          <w:sz w:val="58"/>
          <w:szCs w:val="58"/>
        </w:rPr>
        <w:t>)</w:t>
      </w:r>
      <w:r>
        <w:rPr>
          <w:rFonts w:ascii="Arial" w:hAnsi="Arial" w:cs="Arial"/>
          <w:color w:val="002060"/>
          <w:sz w:val="58"/>
          <w:szCs w:val="58"/>
        </w:rPr>
        <w:t> </w:t>
      </w:r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e-</w:t>
      </w:r>
      <w:r>
        <w:rPr>
          <w:rFonts w:ascii="Arial" w:hAnsi="Arial" w:cs="Arial"/>
          <w:b/>
          <w:bCs/>
          <w:color w:val="002060"/>
          <w:sz w:val="58"/>
          <w:szCs w:val="58"/>
        </w:rPr>
        <w:t>flash</w:t>
      </w:r>
    </w:p>
    <w:p w:rsidR="00223728" w:rsidRDefault="00223728" w:rsidP="00223728">
      <w:pPr>
        <w:rPr>
          <w:color w:val="0000FF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                                                                               </w:t>
      </w:r>
    </w:p>
    <w:p w:rsidR="00223728" w:rsidRDefault="00223728" w:rsidP="00223728">
      <w:pPr>
        <w:rPr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Information for Water Industry Managers and Practitioners in the Queensland Water Industry</w:t>
      </w:r>
    </w:p>
    <w:p w:rsidR="00223728" w:rsidRDefault="00223728" w:rsidP="00223728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(Issue #319 – 18 May 2017)    </w:t>
      </w:r>
    </w:p>
    <w:p w:rsidR="00223728" w:rsidRDefault="00223728" w:rsidP="00223728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 </w:t>
      </w:r>
    </w:p>
    <w:p w:rsidR="00223728" w:rsidRDefault="00223728" w:rsidP="00223728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1.   Queensland Mains Tapping competition nominations close tomorrow!</w:t>
      </w:r>
    </w:p>
    <w:p w:rsidR="00223728" w:rsidRDefault="00223728" w:rsidP="00223728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2.   </w:t>
      </w:r>
      <w:proofErr w:type="gramStart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qldwater</w:t>
      </w:r>
      <w:proofErr w:type="gramEnd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FF"/>
          <w:sz w:val="28"/>
          <w:szCs w:val="28"/>
        </w:rPr>
        <w:t>welcomes Affiliate Member – Solomon Island Water Authority</w:t>
      </w:r>
    </w:p>
    <w:p w:rsidR="00223728" w:rsidRDefault="00223728" w:rsidP="00223728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3.   QUICK LINKS – ASSOCIATED ORGANISATIONS EVENTS &amp; ANNOUNCEMENTS</w:t>
      </w:r>
    </w:p>
    <w:p w:rsidR="00223728" w:rsidRDefault="00223728" w:rsidP="00223728">
      <w:pPr>
        <w:rPr>
          <w:rFonts w:ascii="Arial Narrow" w:hAnsi="Arial Narrow"/>
          <w:b/>
          <w:bCs/>
          <w:color w:val="0000FF"/>
          <w:sz w:val="28"/>
          <w:szCs w:val="28"/>
        </w:rPr>
      </w:pPr>
    </w:p>
    <w:p w:rsidR="00223728" w:rsidRDefault="00223728" w:rsidP="00223728">
      <w:pPr>
        <w:rPr>
          <w:lang w:eastAsia="en-AU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223728" w:rsidRDefault="00223728" w:rsidP="00223728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1.   Queensland Mains Tapping competition nominations close tomorrow!</w:t>
      </w:r>
    </w:p>
    <w:p w:rsidR="00223728" w:rsidRDefault="00223728" w:rsidP="00223728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223728" w:rsidRDefault="00223728" w:rsidP="00223728">
      <w:r>
        <w:t>Nominate your teams now for the Queensland Live Mains Tapping competition to be held at this year’s Queensland WIOA conference at Logan on 7 June.  Nominations must close tomorrow.</w:t>
      </w:r>
    </w:p>
    <w:p w:rsidR="00223728" w:rsidRDefault="00223728" w:rsidP="00223728"/>
    <w:p w:rsidR="00223728" w:rsidRDefault="00223728" w:rsidP="00223728">
      <w:r>
        <w:t>The 2016 title was taken out by the City of Gold Coast – completing the task in an impressive 1 minute and 49 seconds to finish ahead of challengers from Queensland Urban Utilities and Logan Water. </w:t>
      </w:r>
    </w:p>
    <w:p w:rsidR="00223728" w:rsidRDefault="00223728" w:rsidP="00223728"/>
    <w:p w:rsidR="00223728" w:rsidRDefault="00223728" w:rsidP="00223728">
      <w:r>
        <w:t xml:space="preserve">The prize this year is sponsored by </w:t>
      </w:r>
      <w:proofErr w:type="spellStart"/>
      <w:r>
        <w:t>Ixom</w:t>
      </w:r>
      <w:proofErr w:type="spellEnd"/>
      <w:r>
        <w:t xml:space="preserve"> and the winning team receives the opportunity to nominate a local charity to receive a $1,000 donation and a unique perpetual trophy to hang onto until next year.</w:t>
      </w:r>
    </w:p>
    <w:p w:rsidR="00223728" w:rsidRDefault="00223728" w:rsidP="00223728"/>
    <w:p w:rsidR="00223728" w:rsidRDefault="00223728" w:rsidP="00223728">
      <w:pPr>
        <w:rPr>
          <w:b/>
          <w:bCs/>
        </w:rPr>
      </w:pPr>
      <w:r>
        <w:rPr>
          <w:b/>
          <w:bCs/>
        </w:rPr>
        <w:t>A bit more about the competition</w:t>
      </w:r>
    </w:p>
    <w:p w:rsidR="00223728" w:rsidRDefault="00223728" w:rsidP="00223728">
      <w:pPr>
        <w:rPr>
          <w:b/>
          <w:bCs/>
        </w:rPr>
      </w:pPr>
    </w:p>
    <w:p w:rsidR="00223728" w:rsidRDefault="00223728" w:rsidP="00223728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Each team consists of 2 people.</w:t>
      </w:r>
    </w:p>
    <w:p w:rsidR="00223728" w:rsidRDefault="00223728" w:rsidP="00223728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Each team supplied with:</w:t>
      </w:r>
    </w:p>
    <w:p w:rsidR="00223728" w:rsidRDefault="00223728" w:rsidP="0022372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 xml:space="preserve">A tapping machine tool box with 1 tapping machine with new drill bit, 1 pair of footprints, 1 ring/open-end spanner, a wooden paddle, and roll of thread tape. </w:t>
      </w:r>
    </w:p>
    <w:p w:rsidR="00223728" w:rsidRDefault="00223728" w:rsidP="00223728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t>1 Metre of 25mm OD poly pipe, 1 x 100mm tapping band, 1 x 20mm ferrule cock, 1 x  20mm ball valve.</w:t>
      </w:r>
    </w:p>
    <w:p w:rsidR="00223728" w:rsidRDefault="00223728" w:rsidP="00223728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A 100mm DICL water main pressurised from a water tanker (or hydrant) will be set up on a stand.</w:t>
      </w:r>
    </w:p>
    <w:p w:rsidR="00223728" w:rsidRDefault="00223728" w:rsidP="00223728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The competing teams complete a safe work method statement prior to commencement of competition.</w:t>
      </w:r>
    </w:p>
    <w:p w:rsidR="00223728" w:rsidRDefault="00223728" w:rsidP="00223728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 xml:space="preserve">The 2 person team installs the tapping band and ferrule on the 100mm pipe, then tap the </w:t>
      </w:r>
      <w:bookmarkStart w:id="1" w:name="_GoBack"/>
      <w:bookmarkEnd w:id="1"/>
      <w:r>
        <w:t>water main, install 1 metre of poly pipe and then install a ball valve on the end of the poly.  When completed the ball valve is turned off, tools returned to tool box, and when the box is shut the time stops.</w:t>
      </w:r>
    </w:p>
    <w:p w:rsidR="00223728" w:rsidRDefault="00223728" w:rsidP="00223728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The tapping is inspected for any leaks, if no leaks occur the time is recorded.</w:t>
      </w:r>
    </w:p>
    <w:p w:rsidR="00223728" w:rsidRDefault="00223728" w:rsidP="00223728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There are likely to be two heats and one final. The fastest time recorded will be the winner.</w:t>
      </w:r>
    </w:p>
    <w:p w:rsidR="00223728" w:rsidRDefault="00223728" w:rsidP="00223728"/>
    <w:p w:rsidR="00223728" w:rsidRDefault="00223728" w:rsidP="00223728">
      <w:r>
        <w:t xml:space="preserve">The </w:t>
      </w:r>
      <w:hyperlink r:id="rId5" w:history="1">
        <w:r>
          <w:rPr>
            <w:rStyle w:val="Hyperlink"/>
          </w:rPr>
          <w:t>42</w:t>
        </w:r>
        <w:r>
          <w:rPr>
            <w:rStyle w:val="Hyperlink"/>
            <w:vertAlign w:val="superscript"/>
          </w:rPr>
          <w:t>nd</w:t>
        </w:r>
        <w:r>
          <w:rPr>
            <w:rStyle w:val="Hyperlink"/>
          </w:rPr>
          <w:t xml:space="preserve"> Queensland Water Industry Operators Conference and Exhibition</w:t>
        </w:r>
      </w:hyperlink>
      <w:r>
        <w:t xml:space="preserve"> will be at the Logan Metro Sports Centre on 7 &amp; 8 June.  Entry into the tapping competition does not include entry into the Conference, although access to the trade exhibition is free.</w:t>
      </w:r>
    </w:p>
    <w:p w:rsidR="00223728" w:rsidRDefault="00223728" w:rsidP="00223728"/>
    <w:p w:rsidR="00223728" w:rsidRDefault="00223728" w:rsidP="00223728">
      <w:pPr>
        <w:rPr>
          <w:b/>
          <w:bCs/>
        </w:rPr>
      </w:pPr>
      <w:r>
        <w:rPr>
          <w:b/>
          <w:bCs/>
        </w:rPr>
        <w:lastRenderedPageBreak/>
        <w:t>What you need to do to enter the competition</w:t>
      </w:r>
    </w:p>
    <w:p w:rsidR="00223728" w:rsidRDefault="00223728" w:rsidP="00223728">
      <w:pPr>
        <w:rPr>
          <w:b/>
          <w:bCs/>
        </w:rPr>
      </w:pPr>
    </w:p>
    <w:p w:rsidR="00223728" w:rsidRDefault="00223728" w:rsidP="00223728">
      <w:r>
        <w:t xml:space="preserve">Please respond to </w:t>
      </w:r>
      <w:hyperlink r:id="rId6" w:history="1">
        <w:r>
          <w:rPr>
            <w:rStyle w:val="Hyperlink"/>
          </w:rPr>
          <w:t>hgold@qldwater.com.au</w:t>
        </w:r>
      </w:hyperlink>
      <w:r>
        <w:t xml:space="preserve"> by Friday 19 May with:</w:t>
      </w:r>
    </w:p>
    <w:p w:rsidR="00223728" w:rsidRDefault="00223728" w:rsidP="00223728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A “clean” name for your team (which includes the organisation you are representing)</w:t>
      </w:r>
    </w:p>
    <w:p w:rsidR="00223728" w:rsidRDefault="00223728" w:rsidP="00223728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The names of the 2 competitors, and contact details</w:t>
      </w:r>
    </w:p>
    <w:p w:rsidR="00223728" w:rsidRDefault="00223728" w:rsidP="00223728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The name and contact details of your approving authority</w:t>
      </w:r>
    </w:p>
    <w:p w:rsidR="00223728" w:rsidRDefault="00223728" w:rsidP="00223728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Details of your preferred charity</w:t>
      </w:r>
    </w:p>
    <w:p w:rsidR="00223728" w:rsidRDefault="00223728" w:rsidP="00223728">
      <w:pPr>
        <w:pStyle w:val="ListParagraph"/>
        <w:ind w:hanging="360"/>
      </w:pPr>
      <w:r>
        <w:t>-      Make sure your team is able to compete in the competition on Wednesday 7 June</w:t>
      </w:r>
    </w:p>
    <w:p w:rsidR="00223728" w:rsidRDefault="00223728" w:rsidP="00223728"/>
    <w:p w:rsidR="00223728" w:rsidRDefault="00223728" w:rsidP="00223728">
      <w:r>
        <w:t xml:space="preserve">Check out </w:t>
      </w:r>
      <w:hyperlink r:id="rId7" w:history="1">
        <w:r>
          <w:rPr>
            <w:rStyle w:val="Hyperlink"/>
          </w:rPr>
          <w:t>our webpage</w:t>
        </w:r>
      </w:hyperlink>
      <w:r>
        <w:t xml:space="preserve"> with photos from last year’s eventful challenge!  More photos are available </w:t>
      </w:r>
      <w:hyperlink r:id="rId8" w:history="1">
        <w:r>
          <w:rPr>
            <w:rStyle w:val="Hyperlink"/>
          </w:rPr>
          <w:t>here</w:t>
        </w:r>
      </w:hyperlink>
      <w:r>
        <w:t xml:space="preserve">. </w:t>
      </w:r>
    </w:p>
    <w:p w:rsidR="00223728" w:rsidRDefault="00223728" w:rsidP="00223728"/>
    <w:p w:rsidR="00223728" w:rsidRDefault="00223728" w:rsidP="00223728">
      <w:pPr>
        <w:rPr>
          <w:lang w:eastAsia="en-AU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223728" w:rsidRDefault="00223728" w:rsidP="00223728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2.   </w:t>
      </w:r>
      <w:proofErr w:type="gramStart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qldwater</w:t>
      </w:r>
      <w:proofErr w:type="gramEnd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FF"/>
          <w:sz w:val="28"/>
          <w:szCs w:val="28"/>
        </w:rPr>
        <w:t>welcomes new Affiliate Member – Solomon Island Water Authority</w:t>
      </w:r>
    </w:p>
    <w:p w:rsidR="00223728" w:rsidRDefault="00223728" w:rsidP="00223728">
      <w:pPr>
        <w:rPr>
          <w:rFonts w:ascii="Brush Script MT" w:hAnsi="Brush Script MT"/>
          <w:b/>
          <w:bCs/>
          <w:color w:val="8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223728" w:rsidRDefault="00223728" w:rsidP="00223728">
      <w:pPr>
        <w:shd w:val="clear" w:color="auto" w:fill="FFFFFF"/>
        <w:spacing w:line="270" w:lineRule="atLeast"/>
      </w:pPr>
      <w:proofErr w:type="gramStart"/>
      <w:r>
        <w:rPr>
          <w:b/>
          <w:bCs/>
          <w:i/>
          <w:iCs/>
        </w:rPr>
        <w:t>qldwater</w:t>
      </w:r>
      <w:proofErr w:type="gramEnd"/>
      <w:r>
        <w:t xml:space="preserve"> is pleased to welcome the Solomon Island Water Authority as a new Affiliate Member for 2017/2018.  Based in Honiara, Solomon Island Water Authority provides reliable and safe water supply and sewerage services to Honiara, Auki, Noro and </w:t>
      </w:r>
      <w:proofErr w:type="spellStart"/>
      <w:r>
        <w:t>Tulagi</w:t>
      </w:r>
      <w:proofErr w:type="spellEnd"/>
      <w:r>
        <w:t xml:space="preserve"> in the Solomon Islands. </w:t>
      </w:r>
    </w:p>
    <w:p w:rsidR="00223728" w:rsidRDefault="00223728" w:rsidP="00223728"/>
    <w:p w:rsidR="00223728" w:rsidRDefault="00223728" w:rsidP="00223728">
      <w:r>
        <w:t xml:space="preserve">They join existing Affiliate Members </w:t>
      </w:r>
      <w:proofErr w:type="spellStart"/>
      <w:r>
        <w:t>Trility</w:t>
      </w:r>
      <w:proofErr w:type="spellEnd"/>
      <w:r>
        <w:t xml:space="preserve">, </w:t>
      </w:r>
      <w:proofErr w:type="spellStart"/>
      <w:r>
        <w:t>Ventia</w:t>
      </w:r>
      <w:proofErr w:type="spellEnd"/>
      <w:r>
        <w:t>, Research Laboratory Services and the Department of Energy and Water Supply.</w:t>
      </w:r>
    </w:p>
    <w:p w:rsidR="00223728" w:rsidRDefault="00223728" w:rsidP="00223728"/>
    <w:p w:rsidR="00223728" w:rsidRDefault="00223728" w:rsidP="00223728">
      <w:r>
        <w:t>Affiliate Membership is offered to industry partners, consultants and service providers located in and outside Queensland. Membership funds are directed towards enhancing </w:t>
      </w:r>
      <w:r>
        <w:rPr>
          <w:b/>
          <w:bCs/>
          <w:i/>
          <w:iCs/>
        </w:rPr>
        <w:t>qldwater</w:t>
      </w:r>
      <w:r>
        <w:t> communication products. Please contact us if you would like more information.</w:t>
      </w:r>
    </w:p>
    <w:p w:rsidR="00223728" w:rsidRDefault="00223728" w:rsidP="00223728"/>
    <w:p w:rsidR="00223728" w:rsidRDefault="00223728" w:rsidP="00223728">
      <w:pPr>
        <w:rPr>
          <w:lang w:eastAsia="en-AU"/>
        </w:rPr>
      </w:pPr>
      <w:bookmarkStart w:id="2" w:name="_3o3tkey6yra7"/>
      <w:bookmarkEnd w:id="2"/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223728" w:rsidRDefault="00223728" w:rsidP="00223728">
      <w:r>
        <w:rPr>
          <w:rFonts w:ascii="Arial Narrow" w:hAnsi="Arial Narrow"/>
          <w:b/>
          <w:bCs/>
          <w:color w:val="0000FF"/>
          <w:sz w:val="28"/>
          <w:szCs w:val="28"/>
        </w:rPr>
        <w:t>3.   QUICK LINKS – ASSOCIATED ORGANISATIONS EVENTS &amp; ANNOUNCEMENTS</w:t>
      </w:r>
    </w:p>
    <w:p w:rsidR="00223728" w:rsidRDefault="00223728" w:rsidP="00223728">
      <w:pPr>
        <w:rPr>
          <w:rFonts w:ascii="Brush Script MT" w:hAnsi="Brush Script MT"/>
          <w:b/>
          <w:bCs/>
          <w:color w:val="8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223728" w:rsidRDefault="00223728" w:rsidP="00223728">
      <w:pPr>
        <w:pStyle w:val="ListParagraph"/>
        <w:numPr>
          <w:ilvl w:val="0"/>
          <w:numId w:val="1"/>
        </w:numPr>
      </w:pPr>
      <w:r>
        <w:t xml:space="preserve">The Water Research Australia Research Symposium is now only two months away, to register please click here: </w:t>
      </w:r>
      <w:hyperlink r:id="rId9" w:history="1">
        <w:r>
          <w:rPr>
            <w:rStyle w:val="Hyperlink"/>
          </w:rPr>
          <w:t>http://www.waterra.com.au/events/detail/149-1</w:t>
        </w:r>
      </w:hyperlink>
      <w:r>
        <w:t xml:space="preserve">.  More information is available on the website: </w:t>
      </w:r>
      <w:hyperlink r:id="rId10" w:history="1">
        <w:r>
          <w:rPr>
            <w:rStyle w:val="Hyperlink"/>
          </w:rPr>
          <w:t>http://www.waterra.com.au/publications/latest-news/2017/waterra-research-symposium-19-20th-july-2017/</w:t>
        </w:r>
      </w:hyperlink>
    </w:p>
    <w:p w:rsidR="00223728" w:rsidRDefault="00223728" w:rsidP="00223728"/>
    <w:p w:rsidR="00223728" w:rsidRDefault="00223728" w:rsidP="00223728">
      <w:pPr>
        <w:pStyle w:val="ListParagraph"/>
        <w:numPr>
          <w:ilvl w:val="0"/>
          <w:numId w:val="1"/>
        </w:numPr>
        <w:rPr>
          <w:rFonts w:ascii="Brush Script MT" w:hAnsi="Brush Script MT"/>
          <w:b/>
          <w:bCs/>
          <w:color w:val="800000"/>
        </w:rPr>
      </w:pPr>
      <w:r>
        <w:t xml:space="preserve">The Queensland Police Service has released the latest </w:t>
      </w:r>
      <w:hyperlink r:id="rId11" w:history="1">
        <w:r>
          <w:rPr>
            <w:rStyle w:val="Hyperlink"/>
          </w:rPr>
          <w:t>Industry Advisory Bulletin</w:t>
        </w:r>
      </w:hyperlink>
      <w:r>
        <w:t xml:space="preserve"> that can accessed by </w:t>
      </w:r>
      <w:r>
        <w:rPr>
          <w:b/>
          <w:bCs/>
          <w:i/>
          <w:iCs/>
        </w:rPr>
        <w:t>qldwater</w:t>
      </w:r>
      <w:r>
        <w:t xml:space="preserve"> members from the secure area of our website.    Please note these documents are provided on a confidential basis for </w:t>
      </w:r>
      <w:r>
        <w:rPr>
          <w:b/>
          <w:bCs/>
          <w:i/>
          <w:iCs/>
        </w:rPr>
        <w:t>qldwater</w:t>
      </w:r>
      <w:r>
        <w:t> member use only and members must log in the access this information.</w:t>
      </w:r>
    </w:p>
    <w:p w:rsidR="00223728" w:rsidRDefault="00223728" w:rsidP="00223728"/>
    <w:p w:rsidR="00223728" w:rsidRDefault="00223728" w:rsidP="00223728"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223728" w:rsidRDefault="00223728" w:rsidP="00223728">
      <w:r>
        <w:rPr>
          <w:rFonts w:ascii="Arial Narrow" w:hAnsi="Arial Narrow"/>
          <w:b/>
          <w:bCs/>
          <w:color w:val="000080"/>
          <w:sz w:val="18"/>
          <w:szCs w:val="18"/>
        </w:rPr>
        <w:t>This message may be passed on to interested individuals and organisations.</w:t>
      </w:r>
    </w:p>
    <w:p w:rsidR="00223728" w:rsidRDefault="00223728" w:rsidP="00223728">
      <w:r>
        <w:rPr>
          <w:rFonts w:ascii="Arial Narrow" w:hAnsi="Arial Narrow"/>
          <w:b/>
          <w:bCs/>
          <w:color w:val="000080"/>
          <w:sz w:val="18"/>
          <w:szCs w:val="18"/>
        </w:rPr>
        <w:t>To add your name</w:t>
      </w:r>
      <w:r>
        <w:rPr>
          <w:rFonts w:ascii="Arial Narrow" w:hAnsi="Arial Narrow"/>
          <w:color w:val="000080"/>
          <w:sz w:val="18"/>
          <w:szCs w:val="18"/>
        </w:rPr>
        <w:t xml:space="preserve"> to the distribution list, email “subscribe” to </w:t>
      </w:r>
      <w:hyperlink r:id="rId12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</w:p>
    <w:p w:rsidR="00223728" w:rsidRDefault="00223728" w:rsidP="00223728">
      <w:r>
        <w:rPr>
          <w:rFonts w:ascii="Arial Narrow" w:hAnsi="Arial Narrow"/>
          <w:b/>
          <w:bCs/>
          <w:color w:val="000080"/>
          <w:sz w:val="18"/>
          <w:szCs w:val="18"/>
        </w:rPr>
        <w:t>To remove your name</w:t>
      </w:r>
      <w:r>
        <w:rPr>
          <w:rFonts w:ascii="Arial Narrow" w:hAnsi="Arial Narrow"/>
          <w:color w:val="000080"/>
          <w:sz w:val="18"/>
          <w:szCs w:val="18"/>
        </w:rPr>
        <w:t xml:space="preserve"> from the distribution list, email “unsubscribe” to </w:t>
      </w:r>
      <w:hyperlink r:id="rId13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  <w:r>
        <w:rPr>
          <w:rFonts w:ascii="Arial Narrow" w:hAnsi="Arial Narrow"/>
          <w:color w:val="000080"/>
          <w:sz w:val="18"/>
          <w:szCs w:val="18"/>
        </w:rPr>
        <w:t xml:space="preserve"> </w:t>
      </w:r>
    </w:p>
    <w:p w:rsidR="00223728" w:rsidRDefault="00223728" w:rsidP="00223728">
      <w:r>
        <w:rPr>
          <w:rFonts w:ascii="Arial Narrow" w:hAnsi="Arial Narrow"/>
          <w:b/>
          <w:bCs/>
          <w:color w:val="000080"/>
          <w:sz w:val="18"/>
          <w:szCs w:val="18"/>
          <w:lang w:val="da-DK"/>
        </w:rPr>
        <w:t xml:space="preserve">Visit qldwater at </w:t>
      </w:r>
      <w:hyperlink r:id="rId14" w:history="1">
        <w:r>
          <w:rPr>
            <w:rStyle w:val="Hyperlink"/>
            <w:rFonts w:ascii="Arial Narrow" w:hAnsi="Arial Narrow"/>
            <w:b/>
            <w:bCs/>
            <w:sz w:val="18"/>
            <w:szCs w:val="18"/>
            <w:lang w:val="da-DK"/>
          </w:rPr>
          <w:t>www.qldwater.com.au</w:t>
        </w:r>
      </w:hyperlink>
      <w:r>
        <w:rPr>
          <w:rFonts w:ascii="Arial Narrow" w:hAnsi="Arial Narrow"/>
          <w:b/>
          <w:bCs/>
          <w:color w:val="000080"/>
          <w:sz w:val="18"/>
          <w:szCs w:val="18"/>
        </w:rPr>
        <w:t xml:space="preserve"> </w:t>
      </w:r>
    </w:p>
    <w:p w:rsidR="00223728" w:rsidRDefault="00223728" w:rsidP="00223728">
      <w:r>
        <w:rPr>
          <w:rFonts w:ascii="Brush Script MT" w:hAnsi="Brush Script MT"/>
          <w:b/>
          <w:bCs/>
          <w:color w:val="800000"/>
          <w:lang w:val="da-DK"/>
        </w:rPr>
        <w:t>~~~~~~~~~~~~~~~~~~~~~~~~~~~~~~~~~~~~~~~~~~~~~~~~~~~~~~~~</w:t>
      </w:r>
    </w:p>
    <w:p w:rsidR="00223728" w:rsidRDefault="00223728" w:rsidP="00223728">
      <w:r>
        <w:rPr>
          <w:color w:val="212121"/>
        </w:rPr>
        <w:t>  </w:t>
      </w:r>
    </w:p>
    <w:bookmarkEnd w:id="0"/>
    <w:p w:rsidR="00223728" w:rsidRDefault="00223728" w:rsidP="00223728"/>
    <w:p w:rsidR="00532C8E" w:rsidRDefault="00532C8E"/>
    <w:sectPr w:rsidR="00532C8E" w:rsidSect="00223728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E6A"/>
    <w:multiLevelType w:val="hybridMultilevel"/>
    <w:tmpl w:val="E68C1EAC"/>
    <w:lvl w:ilvl="0" w:tplc="18E438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28"/>
    <w:rsid w:val="00223728"/>
    <w:rsid w:val="005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F92C2-1799-4B60-B503-DF31ECA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2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728"/>
    <w:rPr>
      <w:color w:val="0563C1"/>
      <w:u w:val="single"/>
    </w:rPr>
  </w:style>
  <w:style w:type="paragraph" w:styleId="ListParagraph">
    <w:name w:val="List Paragraph"/>
    <w:basedOn w:val="Normal"/>
    <w:uiPriority w:val="18"/>
    <w:qFormat/>
    <w:rsid w:val="00223728"/>
    <w:pPr>
      <w:ind w:left="72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ldwater.smugmug.com/Events/Innovation-Technical-Tour-2016/" TargetMode="External"/><Relationship Id="rId13" Type="http://schemas.openxmlformats.org/officeDocument/2006/relationships/hyperlink" Target="mailto:hgold@qldwater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ldwater.com.au/Queensland_Live_Mains_Tapping_Competition" TargetMode="External"/><Relationship Id="rId12" Type="http://schemas.openxmlformats.org/officeDocument/2006/relationships/hyperlink" Target="mailto:hgold@qldwater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gold@qldwater.com.au" TargetMode="External"/><Relationship Id="rId11" Type="http://schemas.openxmlformats.org/officeDocument/2006/relationships/hyperlink" Target="https://thequeenslandwaterdirectorate.worldsecuresystems.com/Counter-terrorism" TargetMode="External"/><Relationship Id="rId5" Type="http://schemas.openxmlformats.org/officeDocument/2006/relationships/hyperlink" Target="http://www.wioaconferences.org.au/qld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aterra.com.au/publications/latest-news/2017/waterra-research-symposium-19-20th-july-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terra.com.au/events/detail/149-1" TargetMode="External"/><Relationship Id="rId14" Type="http://schemas.openxmlformats.org/officeDocument/2006/relationships/hyperlink" Target="http://www.qldwat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Gold</dc:creator>
  <cp:keywords/>
  <dc:description/>
  <cp:lastModifiedBy>Heather Gold</cp:lastModifiedBy>
  <cp:revision>1</cp:revision>
  <dcterms:created xsi:type="dcterms:W3CDTF">2017-05-18T03:56:00Z</dcterms:created>
  <dcterms:modified xsi:type="dcterms:W3CDTF">2017-05-18T04:02:00Z</dcterms:modified>
</cp:coreProperties>
</file>